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CCBF" w14:textId="7F81F14A" w:rsidR="00466D63" w:rsidRPr="00AE16C7" w:rsidRDefault="00072039" w:rsidP="0DE1395B">
      <w:pPr>
        <w:pStyle w:val="Cuerpo"/>
        <w:spacing w:beforeAutospacing="1" w:afterAutospacing="1" w:line="259" w:lineRule="auto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eastAsia="Segoe UI" w:hAnsi="Arial" w:cs="Arial"/>
          <w:b/>
          <w:bCs/>
          <w:i/>
          <w:iCs/>
          <w:color w:val="auto"/>
          <w:sz w:val="28"/>
          <w:szCs w:val="28"/>
        </w:rPr>
        <w:t xml:space="preserve">Los límites del control, </w:t>
      </w:r>
      <w:r>
        <w:rPr>
          <w:rFonts w:ascii="Arial" w:eastAsia="Segoe UI" w:hAnsi="Arial" w:cs="Arial"/>
          <w:b/>
          <w:bCs/>
          <w:color w:val="auto"/>
          <w:sz w:val="28"/>
          <w:szCs w:val="28"/>
        </w:rPr>
        <w:t>de Pep Vidal</w:t>
      </w:r>
      <w:r w:rsidR="1CBBEA0B" w:rsidRPr="0DE1395B">
        <w:rPr>
          <w:rFonts w:ascii="Arial" w:hAnsi="Arial" w:cs="Arial"/>
          <w:b/>
          <w:bCs/>
          <w:sz w:val="28"/>
          <w:szCs w:val="28"/>
          <w:lang w:val="ca-ES-valencia"/>
        </w:rPr>
        <w:t xml:space="preserve"> (</w:t>
      </w:r>
      <w:r>
        <w:rPr>
          <w:rFonts w:ascii="Arial" w:eastAsia="Segoe UI" w:hAnsi="Arial" w:cs="Arial"/>
          <w:b/>
          <w:bCs/>
          <w:color w:val="auto"/>
          <w:sz w:val="28"/>
          <w:szCs w:val="28"/>
        </w:rPr>
        <w:t>Sempere</w:t>
      </w:r>
      <w:r w:rsidR="00C862DC">
        <w:rPr>
          <w:rFonts w:ascii="Arial" w:eastAsia="Segoe UI" w:hAnsi="Arial" w:cs="Arial"/>
          <w:b/>
          <w:bCs/>
          <w:color w:val="auto"/>
          <w:sz w:val="28"/>
          <w:szCs w:val="28"/>
        </w:rPr>
        <w:t>,</w:t>
      </w:r>
      <w:r>
        <w:rPr>
          <w:rFonts w:ascii="Arial" w:eastAsia="Segoe UI" w:hAnsi="Arial" w:cs="Arial"/>
          <w:b/>
          <w:bCs/>
          <w:color w:val="auto"/>
          <w:sz w:val="28"/>
          <w:szCs w:val="28"/>
        </w:rPr>
        <w:t xml:space="preserve"> La Vall </w:t>
      </w:r>
      <w:proofErr w:type="spellStart"/>
      <w:r>
        <w:rPr>
          <w:rFonts w:ascii="Arial" w:eastAsia="Segoe UI" w:hAnsi="Arial" w:cs="Arial"/>
          <w:b/>
          <w:bCs/>
          <w:color w:val="auto"/>
          <w:sz w:val="28"/>
          <w:szCs w:val="28"/>
        </w:rPr>
        <w:t>d’Albaida</w:t>
      </w:r>
      <w:proofErr w:type="spellEnd"/>
      <w:r>
        <w:rPr>
          <w:rFonts w:ascii="Arial" w:eastAsia="Segoe UI" w:hAnsi="Arial" w:cs="Arial"/>
          <w:b/>
          <w:bCs/>
          <w:color w:val="auto"/>
          <w:sz w:val="28"/>
          <w:szCs w:val="28"/>
        </w:rPr>
        <w:t>).</w:t>
      </w:r>
    </w:p>
    <w:p w14:paraId="141FE75A" w14:textId="77777777" w:rsidR="00466D63" w:rsidRPr="00AE16C7" w:rsidRDefault="00466D63" w:rsidP="009A65FA">
      <w:pPr>
        <w:rPr>
          <w:rFonts w:ascii="Arial" w:hAnsi="Arial" w:cs="Arial"/>
          <w:b/>
          <w:color w:val="FF0000"/>
          <w:sz w:val="22"/>
          <w:szCs w:val="22"/>
        </w:rPr>
      </w:pPr>
    </w:p>
    <w:p w14:paraId="04229BAF" w14:textId="04DE3C8C" w:rsidR="00466D63" w:rsidRPr="00AE16C7" w:rsidRDefault="1FFA0D43" w:rsidP="0DE1395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 w:rsidRPr="0DE1395B">
        <w:rPr>
          <w:rFonts w:ascii="Arial" w:eastAsia="Arial" w:hAnsi="Arial" w:cs="Arial"/>
          <w:b/>
          <w:bCs/>
          <w:sz w:val="20"/>
          <w:szCs w:val="20"/>
        </w:rPr>
        <w:t>CONFLUÈNCIES. Intervenciones artísticas en los pueblos de la Ruta 99</w:t>
      </w:r>
    </w:p>
    <w:p w14:paraId="67DC03AA" w14:textId="6324CDAB" w:rsidR="003B28B6" w:rsidRDefault="003B3A07" w:rsidP="003B3A07">
      <w:pPr>
        <w:rPr>
          <w:rFonts w:ascii="Arial" w:hAnsi="Arial" w:cs="Arial"/>
          <w:sz w:val="22"/>
          <w:szCs w:val="22"/>
        </w:rPr>
      </w:pPr>
      <w:r w:rsidRPr="003B3A07">
        <w:rPr>
          <w:rFonts w:ascii="Arial" w:hAnsi="Arial" w:cs="Arial"/>
          <w:sz w:val="22"/>
          <w:szCs w:val="22"/>
        </w:rPr>
        <w:t xml:space="preserve">La presencia del embalse de </w:t>
      </w:r>
      <w:proofErr w:type="spellStart"/>
      <w:r w:rsidRPr="003B3A07">
        <w:rPr>
          <w:rFonts w:ascii="Arial" w:hAnsi="Arial" w:cs="Arial"/>
          <w:sz w:val="22"/>
          <w:szCs w:val="22"/>
        </w:rPr>
        <w:t>Bellús</w:t>
      </w:r>
      <w:proofErr w:type="spellEnd"/>
      <w:r>
        <w:rPr>
          <w:rFonts w:ascii="Arial" w:hAnsi="Arial" w:cs="Arial"/>
          <w:sz w:val="22"/>
          <w:szCs w:val="22"/>
        </w:rPr>
        <w:t xml:space="preserve"> en el municipio de Sempere</w:t>
      </w:r>
      <w:r w:rsidRPr="003B3A07">
        <w:rPr>
          <w:rFonts w:ascii="Arial" w:hAnsi="Arial" w:cs="Arial"/>
          <w:sz w:val="22"/>
          <w:szCs w:val="22"/>
        </w:rPr>
        <w:t xml:space="preserve"> es muy importante. Mirando desde</w:t>
      </w:r>
      <w:r>
        <w:rPr>
          <w:rFonts w:ascii="Arial" w:hAnsi="Arial" w:cs="Arial"/>
          <w:sz w:val="22"/>
          <w:szCs w:val="22"/>
        </w:rPr>
        <w:t xml:space="preserve"> su mirador</w:t>
      </w:r>
      <w:r w:rsidRPr="003B3A07">
        <w:rPr>
          <w:rFonts w:ascii="Arial" w:hAnsi="Arial" w:cs="Arial"/>
          <w:sz w:val="22"/>
          <w:szCs w:val="22"/>
        </w:rPr>
        <w:t xml:space="preserve">, la imagen de toda aquella agua acumulada es imponente. </w:t>
      </w:r>
      <w:proofErr w:type="gramStart"/>
      <w:r w:rsidRPr="003B3A07">
        <w:rPr>
          <w:rFonts w:ascii="Arial" w:hAnsi="Arial" w:cs="Arial"/>
          <w:sz w:val="22"/>
          <w:szCs w:val="22"/>
        </w:rPr>
        <w:t>Pero,</w:t>
      </w:r>
      <w:proofErr w:type="gramEnd"/>
      <w:r w:rsidRPr="003B3A07">
        <w:rPr>
          <w:rFonts w:ascii="Arial" w:hAnsi="Arial" w:cs="Arial"/>
          <w:sz w:val="22"/>
          <w:szCs w:val="22"/>
        </w:rPr>
        <w:t xml:space="preserve"> ¿qué hay bajo el embalse? Me hice esta pregunta cuando la gente de la zona me explicó que</w:t>
      </w:r>
      <w:r>
        <w:rPr>
          <w:rFonts w:ascii="Arial" w:hAnsi="Arial" w:cs="Arial"/>
          <w:sz w:val="22"/>
          <w:szCs w:val="22"/>
        </w:rPr>
        <w:t xml:space="preserve"> </w:t>
      </w:r>
      <w:r w:rsidRPr="003B3A07">
        <w:rPr>
          <w:rFonts w:ascii="Arial" w:hAnsi="Arial" w:cs="Arial"/>
          <w:sz w:val="22"/>
          <w:szCs w:val="22"/>
        </w:rPr>
        <w:t>no hace tantos años</w:t>
      </w:r>
      <w:r>
        <w:rPr>
          <w:rFonts w:ascii="Arial" w:hAnsi="Arial" w:cs="Arial"/>
          <w:sz w:val="22"/>
          <w:szCs w:val="22"/>
        </w:rPr>
        <w:t xml:space="preserve"> que esos terrenos fueron engullidos por el agua. La construcción del pantano en 1995 para controlar el caudal del río Albaida, </w:t>
      </w:r>
      <w:r w:rsidR="00A479AC">
        <w:rPr>
          <w:rFonts w:ascii="Arial" w:hAnsi="Arial" w:cs="Arial"/>
          <w:sz w:val="22"/>
          <w:szCs w:val="22"/>
        </w:rPr>
        <w:t>inundó parte de la memoria de los pueblos situados en su perímetro.</w:t>
      </w:r>
    </w:p>
    <w:p w14:paraId="15F30399" w14:textId="26DDBC55" w:rsidR="00A479AC" w:rsidRDefault="00A479AC" w:rsidP="003B3A07">
      <w:pPr>
        <w:rPr>
          <w:rFonts w:ascii="Arial" w:hAnsi="Arial" w:cs="Arial"/>
          <w:sz w:val="22"/>
          <w:szCs w:val="22"/>
        </w:rPr>
      </w:pPr>
    </w:p>
    <w:p w14:paraId="20D83883" w14:textId="77777777" w:rsidR="00A479AC" w:rsidRDefault="00A479AC" w:rsidP="00A479AC">
      <w:pPr>
        <w:rPr>
          <w:rFonts w:ascii="Arial" w:hAnsi="Arial" w:cs="Arial"/>
          <w:sz w:val="22"/>
          <w:szCs w:val="22"/>
        </w:rPr>
      </w:pPr>
      <w:r w:rsidRPr="00A479AC">
        <w:rPr>
          <w:rFonts w:ascii="Arial" w:hAnsi="Arial" w:cs="Arial"/>
          <w:sz w:val="22"/>
          <w:szCs w:val="22"/>
        </w:rPr>
        <w:t>Y con estas inundaciones reales (pasadas) y posibles (futuras), andando por los límites del pueblo, me encontré, en una era abandonada, un conjunto de piedras y “cosas raras”, tiradas y medio hundidas, esta vez, por la vegetación.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D85C34" w14:textId="77777777" w:rsidR="00A479AC" w:rsidRDefault="00A479AC" w:rsidP="00A479AC">
      <w:pPr>
        <w:rPr>
          <w:rFonts w:ascii="Arial" w:hAnsi="Arial" w:cs="Arial"/>
          <w:sz w:val="22"/>
          <w:szCs w:val="22"/>
        </w:rPr>
      </w:pPr>
    </w:p>
    <w:p w14:paraId="36ABB76B" w14:textId="393D2726" w:rsidR="00A479AC" w:rsidRPr="00A479AC" w:rsidRDefault="00A479AC" w:rsidP="00A479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 propuesta en Sempere ha consistido en</w:t>
      </w:r>
      <w:r w:rsidRPr="00A479AC">
        <w:rPr>
          <w:rFonts w:ascii="Arial" w:hAnsi="Arial" w:cs="Arial"/>
          <w:sz w:val="22"/>
          <w:szCs w:val="22"/>
        </w:rPr>
        <w:t xml:space="preserve"> medir, clasificar </w:t>
      </w:r>
      <w:r>
        <w:rPr>
          <w:rFonts w:ascii="Arial" w:hAnsi="Arial" w:cs="Arial"/>
          <w:sz w:val="22"/>
          <w:szCs w:val="22"/>
        </w:rPr>
        <w:t xml:space="preserve">y reordenar en formas geométricas </w:t>
      </w:r>
      <w:r w:rsidRPr="00A479AC">
        <w:rPr>
          <w:rFonts w:ascii="Arial" w:hAnsi="Arial" w:cs="Arial"/>
          <w:sz w:val="22"/>
          <w:szCs w:val="22"/>
        </w:rPr>
        <w:t>todos los elementos que había en esta era abandonada</w:t>
      </w:r>
      <w:r>
        <w:rPr>
          <w:rFonts w:ascii="Arial" w:hAnsi="Arial" w:cs="Arial"/>
          <w:sz w:val="22"/>
          <w:szCs w:val="22"/>
        </w:rPr>
        <w:t>. U</w:t>
      </w:r>
      <w:r w:rsidRPr="00A479AC">
        <w:rPr>
          <w:rFonts w:ascii="Arial" w:hAnsi="Arial" w:cs="Arial"/>
          <w:sz w:val="22"/>
          <w:szCs w:val="22"/>
          <w:lang w:val="ca-ES-valencia"/>
        </w:rPr>
        <w:t xml:space="preserve">na intervención que evoca la historia inundada por el agua y que reflexiona sobre los límites del control. </w:t>
      </w:r>
    </w:p>
    <w:p w14:paraId="238EC1C0" w14:textId="77777777" w:rsidR="00A479AC" w:rsidRPr="00A479AC" w:rsidRDefault="00A479AC" w:rsidP="003B3A07">
      <w:pPr>
        <w:rPr>
          <w:rFonts w:ascii="Arial" w:hAnsi="Arial" w:cs="Arial"/>
          <w:sz w:val="22"/>
          <w:szCs w:val="22"/>
        </w:rPr>
      </w:pPr>
    </w:p>
    <w:p w14:paraId="167B8B54" w14:textId="77777777" w:rsidR="003B3A07" w:rsidRDefault="003B3A07" w:rsidP="00C862DC">
      <w:pPr>
        <w:pStyle w:val="NormalWeb"/>
        <w:spacing w:before="0" w:beforeAutospacing="0" w:after="0" w:afterAutospacing="0"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20EA71B1" w14:textId="4719C5DC" w:rsidR="3A8C5682" w:rsidRDefault="3A8C5682" w:rsidP="00C862DC">
      <w:pPr>
        <w:pStyle w:val="NormalWeb"/>
        <w:spacing w:before="0" w:beforeAutospacing="0" w:after="0" w:afterAutospacing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DE1395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Puedes descargar </w:t>
      </w:r>
      <w:r w:rsidRPr="0DE1395B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  <w:t>aquí</w:t>
      </w:r>
      <w:r w:rsidRPr="0DE1395B">
        <w:rPr>
          <w:rFonts w:ascii="Arial" w:eastAsia="Arial" w:hAnsi="Arial" w:cs="Arial"/>
          <w:color w:val="000000" w:themeColor="text1"/>
          <w:sz w:val="22"/>
          <w:szCs w:val="22"/>
        </w:rPr>
        <w:t xml:space="preserve"> más información sobre </w:t>
      </w:r>
      <w:r w:rsidR="004743AB">
        <w:rPr>
          <w:rFonts w:ascii="Arial" w:eastAsia="Arial" w:hAnsi="Arial" w:cs="Arial"/>
          <w:color w:val="000000" w:themeColor="text1"/>
          <w:sz w:val="22"/>
          <w:szCs w:val="22"/>
        </w:rPr>
        <w:t>mi</w:t>
      </w:r>
      <w:r w:rsidR="00C862DC">
        <w:rPr>
          <w:rFonts w:ascii="Arial" w:eastAsia="Arial" w:hAnsi="Arial" w:cs="Arial"/>
          <w:color w:val="000000" w:themeColor="text1"/>
          <w:sz w:val="22"/>
          <w:szCs w:val="22"/>
        </w:rPr>
        <w:t xml:space="preserve"> intervención</w:t>
      </w:r>
      <w:r w:rsidRPr="0DE1395B">
        <w:rPr>
          <w:rFonts w:ascii="Arial" w:eastAsia="Arial" w:hAnsi="Arial" w:cs="Arial"/>
          <w:color w:val="000000" w:themeColor="text1"/>
          <w:sz w:val="22"/>
          <w:szCs w:val="22"/>
        </w:rPr>
        <w:t xml:space="preserve"> en </w:t>
      </w:r>
      <w:r w:rsidR="00072039">
        <w:rPr>
          <w:rFonts w:ascii="Arial" w:eastAsia="Arial" w:hAnsi="Arial" w:cs="Arial"/>
          <w:color w:val="000000" w:themeColor="text1"/>
          <w:sz w:val="22"/>
          <w:szCs w:val="22"/>
        </w:rPr>
        <w:t>Sempere.</w:t>
      </w:r>
    </w:p>
    <w:p w14:paraId="77263CCB" w14:textId="5C29BD34" w:rsidR="0DE1395B" w:rsidRDefault="0DE1395B" w:rsidP="00C862DC">
      <w:pPr>
        <w:pStyle w:val="NormalWeb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</w:p>
    <w:p w14:paraId="13AC172F" w14:textId="16A1FDB9" w:rsidR="00466D63" w:rsidRPr="00072039" w:rsidRDefault="00072039" w:rsidP="00CE34A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72039">
        <w:rPr>
          <w:rFonts w:ascii="Arial" w:eastAsiaTheme="minorEastAsia" w:hAnsi="Arial" w:cs="Arial"/>
          <w:b/>
          <w:bCs/>
          <w:sz w:val="22"/>
          <w:szCs w:val="22"/>
        </w:rPr>
        <w:t>Pep Vidal</w:t>
      </w:r>
      <w:r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Pr="00072039">
        <w:rPr>
          <w:rFonts w:ascii="Arial" w:eastAsiaTheme="minorEastAsia" w:hAnsi="Arial" w:cs="Arial"/>
          <w:sz w:val="22"/>
          <w:szCs w:val="22"/>
        </w:rPr>
        <w:t>(Rubí, Barcelona</w:t>
      </w:r>
      <w:r w:rsidRPr="00072039">
        <w:rPr>
          <w:rFonts w:ascii="Arial" w:eastAsiaTheme="minorEastAsia" w:hAnsi="Arial" w:cs="Arial"/>
          <w:sz w:val="22"/>
          <w:szCs w:val="22"/>
        </w:rPr>
        <w:t xml:space="preserve">, </w:t>
      </w:r>
      <w:r>
        <w:rPr>
          <w:rFonts w:ascii="Arial" w:eastAsiaTheme="minorEastAsia" w:hAnsi="Arial" w:cs="Arial"/>
          <w:sz w:val="22"/>
          <w:szCs w:val="22"/>
        </w:rPr>
        <w:t xml:space="preserve">1980) es </w:t>
      </w:r>
      <w:r w:rsidRPr="00072039">
        <w:rPr>
          <w:rFonts w:ascii="Arial" w:eastAsiaTheme="minorEastAsia" w:hAnsi="Arial" w:cs="Arial"/>
          <w:sz w:val="22"/>
          <w:szCs w:val="22"/>
        </w:rPr>
        <w:t>licenciado en Matemáticas y doctor en Ciencias Físicas</w:t>
      </w:r>
      <w:r>
        <w:rPr>
          <w:rFonts w:ascii="Arial" w:eastAsiaTheme="minorEastAsia" w:hAnsi="Arial" w:cs="Arial"/>
          <w:sz w:val="22"/>
          <w:szCs w:val="22"/>
        </w:rPr>
        <w:t xml:space="preserve"> y</w:t>
      </w:r>
      <w:r w:rsidRPr="00072039">
        <w:rPr>
          <w:rFonts w:ascii="Arial" w:eastAsiaTheme="minorEastAsia" w:hAnsi="Arial" w:cs="Arial"/>
          <w:sz w:val="22"/>
          <w:szCs w:val="22"/>
        </w:rPr>
        <w:t xml:space="preserve"> compagina la práctica artística con la docencia en la </w:t>
      </w:r>
      <w:proofErr w:type="spellStart"/>
      <w:r w:rsidRPr="00072039">
        <w:rPr>
          <w:rFonts w:ascii="Arial" w:eastAsiaTheme="minorEastAsia" w:hAnsi="Arial" w:cs="Arial"/>
          <w:sz w:val="22"/>
          <w:szCs w:val="22"/>
        </w:rPr>
        <w:t>Universitat</w:t>
      </w:r>
      <w:proofErr w:type="spellEnd"/>
      <w:r w:rsidRPr="00072039">
        <w:rPr>
          <w:rFonts w:ascii="Arial" w:eastAsiaTheme="minorEastAsia" w:hAnsi="Arial" w:cs="Arial"/>
          <w:sz w:val="22"/>
          <w:szCs w:val="22"/>
        </w:rPr>
        <w:t xml:space="preserve"> </w:t>
      </w:r>
      <w:proofErr w:type="spellStart"/>
      <w:r w:rsidRPr="00072039">
        <w:rPr>
          <w:rFonts w:ascii="Arial" w:eastAsiaTheme="minorEastAsia" w:hAnsi="Arial" w:cs="Arial"/>
          <w:sz w:val="22"/>
          <w:szCs w:val="22"/>
        </w:rPr>
        <w:t>Autònoma</w:t>
      </w:r>
      <w:proofErr w:type="spellEnd"/>
      <w:r w:rsidRPr="00072039">
        <w:rPr>
          <w:rFonts w:ascii="Arial" w:eastAsiaTheme="minorEastAsia" w:hAnsi="Arial" w:cs="Arial"/>
          <w:sz w:val="22"/>
          <w:szCs w:val="22"/>
        </w:rPr>
        <w:t xml:space="preserve"> de Barcelona. En su faceta artística se interesa por los cambios infinitesimales que se producen siempre, en todas partes, vinculando su investigación a experiencias vitales</w:t>
      </w:r>
      <w:r>
        <w:rPr>
          <w:rFonts w:ascii="Arial" w:eastAsiaTheme="minorEastAsia" w:hAnsi="Arial" w:cs="Arial"/>
          <w:sz w:val="22"/>
          <w:szCs w:val="22"/>
        </w:rPr>
        <w:t>.</w:t>
      </w:r>
    </w:p>
    <w:p w14:paraId="01CF5227" w14:textId="77777777" w:rsidR="00C30B57" w:rsidRPr="00AE16C7" w:rsidRDefault="00C30B57" w:rsidP="00C30B5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98F4A2F" w14:textId="77777777" w:rsidR="00143A93" w:rsidRPr="00AE16C7" w:rsidRDefault="00143A93" w:rsidP="00C30B5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91DA067" w14:textId="77777777" w:rsidR="00712AA9" w:rsidRPr="00AE16C7" w:rsidRDefault="00712AA9" w:rsidP="00C30B5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609F6A25" w14:textId="1CC74A2E" w:rsidR="00712AA9" w:rsidRPr="00AE16C7" w:rsidRDefault="00712AA9" w:rsidP="00C30B5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sectPr w:rsidR="00712AA9" w:rsidRPr="00AE16C7" w:rsidSect="0049352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FA"/>
    <w:rsid w:val="0000122A"/>
    <w:rsid w:val="00055E59"/>
    <w:rsid w:val="000632C0"/>
    <w:rsid w:val="00072039"/>
    <w:rsid w:val="000A7E83"/>
    <w:rsid w:val="000C20B5"/>
    <w:rsid w:val="000E1F37"/>
    <w:rsid w:val="00105CC8"/>
    <w:rsid w:val="00143A93"/>
    <w:rsid w:val="001B3919"/>
    <w:rsid w:val="001D48A6"/>
    <w:rsid w:val="00203830"/>
    <w:rsid w:val="002112F8"/>
    <w:rsid w:val="00214B19"/>
    <w:rsid w:val="002154C9"/>
    <w:rsid w:val="002346BA"/>
    <w:rsid w:val="00260BF9"/>
    <w:rsid w:val="002B2FBA"/>
    <w:rsid w:val="002E542B"/>
    <w:rsid w:val="002F7EF6"/>
    <w:rsid w:val="003727E8"/>
    <w:rsid w:val="003A7E75"/>
    <w:rsid w:val="003B28B6"/>
    <w:rsid w:val="003B3A07"/>
    <w:rsid w:val="003F55A0"/>
    <w:rsid w:val="004401BB"/>
    <w:rsid w:val="00466D63"/>
    <w:rsid w:val="004743AB"/>
    <w:rsid w:val="0049352A"/>
    <w:rsid w:val="004D0383"/>
    <w:rsid w:val="004F5825"/>
    <w:rsid w:val="005231F6"/>
    <w:rsid w:val="00657B64"/>
    <w:rsid w:val="0067520F"/>
    <w:rsid w:val="006A609B"/>
    <w:rsid w:val="00712AA9"/>
    <w:rsid w:val="00743147"/>
    <w:rsid w:val="0076687E"/>
    <w:rsid w:val="007724AC"/>
    <w:rsid w:val="0080399C"/>
    <w:rsid w:val="008373F8"/>
    <w:rsid w:val="00875B33"/>
    <w:rsid w:val="0088669E"/>
    <w:rsid w:val="008C4824"/>
    <w:rsid w:val="00980516"/>
    <w:rsid w:val="00987038"/>
    <w:rsid w:val="009A65FA"/>
    <w:rsid w:val="009E0839"/>
    <w:rsid w:val="00A25658"/>
    <w:rsid w:val="00A26798"/>
    <w:rsid w:val="00A479AC"/>
    <w:rsid w:val="00AE16C7"/>
    <w:rsid w:val="00AF2760"/>
    <w:rsid w:val="00AF3030"/>
    <w:rsid w:val="00B13ADC"/>
    <w:rsid w:val="00B6501C"/>
    <w:rsid w:val="00B7001C"/>
    <w:rsid w:val="00B778FD"/>
    <w:rsid w:val="00BD17B1"/>
    <w:rsid w:val="00C30B57"/>
    <w:rsid w:val="00C3608D"/>
    <w:rsid w:val="00C67069"/>
    <w:rsid w:val="00C862DC"/>
    <w:rsid w:val="00CA18A8"/>
    <w:rsid w:val="00CE34A2"/>
    <w:rsid w:val="00D14AC9"/>
    <w:rsid w:val="00D45426"/>
    <w:rsid w:val="00DC3A17"/>
    <w:rsid w:val="00DD595A"/>
    <w:rsid w:val="00E32B20"/>
    <w:rsid w:val="00E538D4"/>
    <w:rsid w:val="00E8426F"/>
    <w:rsid w:val="00E84C5A"/>
    <w:rsid w:val="00E97C7E"/>
    <w:rsid w:val="00F93105"/>
    <w:rsid w:val="00FB0D08"/>
    <w:rsid w:val="00FB599F"/>
    <w:rsid w:val="00FC1A70"/>
    <w:rsid w:val="00FC72AD"/>
    <w:rsid w:val="02231126"/>
    <w:rsid w:val="038A5C21"/>
    <w:rsid w:val="0532CD0C"/>
    <w:rsid w:val="061E2371"/>
    <w:rsid w:val="08665D63"/>
    <w:rsid w:val="08CE6C10"/>
    <w:rsid w:val="0BD9D6AA"/>
    <w:rsid w:val="0C81A915"/>
    <w:rsid w:val="0DE1395B"/>
    <w:rsid w:val="0F4A924D"/>
    <w:rsid w:val="13469157"/>
    <w:rsid w:val="184C29AC"/>
    <w:rsid w:val="1CBBEA0B"/>
    <w:rsid w:val="1EA5382B"/>
    <w:rsid w:val="1FFA0D43"/>
    <w:rsid w:val="273E0060"/>
    <w:rsid w:val="2C8AEEA4"/>
    <w:rsid w:val="2F58D12F"/>
    <w:rsid w:val="2FC1B269"/>
    <w:rsid w:val="2FEEBEAD"/>
    <w:rsid w:val="33137F3A"/>
    <w:rsid w:val="3A8C5682"/>
    <w:rsid w:val="3AA7E2B5"/>
    <w:rsid w:val="3B9BE465"/>
    <w:rsid w:val="429E4FB7"/>
    <w:rsid w:val="42B2180E"/>
    <w:rsid w:val="433FB17F"/>
    <w:rsid w:val="45BD3CBC"/>
    <w:rsid w:val="482F14F8"/>
    <w:rsid w:val="50EA21D1"/>
    <w:rsid w:val="545B63AE"/>
    <w:rsid w:val="56C72379"/>
    <w:rsid w:val="57A97895"/>
    <w:rsid w:val="58220F4F"/>
    <w:rsid w:val="594548F6"/>
    <w:rsid w:val="5A2F111D"/>
    <w:rsid w:val="5A8CCC34"/>
    <w:rsid w:val="6366C9E7"/>
    <w:rsid w:val="69AE3F4F"/>
    <w:rsid w:val="6AFF2AA7"/>
    <w:rsid w:val="741C45C4"/>
    <w:rsid w:val="758A8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6A69"/>
  <w15:chartTrackingRefBased/>
  <w15:docId w15:val="{DA49CF1F-2EEE-134C-8689-058CB64A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4A2"/>
    <w:rPr>
      <w:rFonts w:ascii="Times New Roman" w:eastAsia="Times New Roman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65FA"/>
    <w:pPr>
      <w:spacing w:before="100" w:beforeAutospacing="1" w:after="100" w:afterAutospacing="1"/>
    </w:pPr>
  </w:style>
  <w:style w:type="paragraph" w:customStyle="1" w:styleId="Cuerpo">
    <w:name w:val="Cuerpo"/>
    <w:basedOn w:val="Normal"/>
    <w:uiPriority w:val="1"/>
    <w:rsid w:val="00466D63"/>
    <w:pPr>
      <w:spacing w:before="160" w:after="160" w:line="276" w:lineRule="auto"/>
    </w:pPr>
    <w:rPr>
      <w:rFonts w:ascii="Helvetica Neue" w:eastAsia="Arial Unicode MS" w:hAnsi="Helvetica Neue" w:cs="Arial Unicode MS"/>
      <w:color w:val="000000" w:themeColor="text1"/>
      <w:lang w:eastAsia="ca-ES-valencia"/>
    </w:rPr>
  </w:style>
  <w:style w:type="paragraph" w:styleId="Ttulo">
    <w:name w:val="Title"/>
    <w:basedOn w:val="Normal"/>
    <w:next w:val="Normal"/>
    <w:link w:val="TtuloCar"/>
    <w:uiPriority w:val="10"/>
    <w:qFormat/>
    <w:rsid w:val="00466D63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s" w:eastAsia="ca-ES-valencia"/>
    </w:rPr>
  </w:style>
  <w:style w:type="character" w:customStyle="1" w:styleId="TtuloCar">
    <w:name w:val="Título Car"/>
    <w:basedOn w:val="Fuentedeprrafopredeter"/>
    <w:link w:val="Ttulo"/>
    <w:uiPriority w:val="10"/>
    <w:rsid w:val="00466D63"/>
    <w:rPr>
      <w:rFonts w:ascii="Arial" w:eastAsia="Arial" w:hAnsi="Arial" w:cs="Arial"/>
      <w:sz w:val="52"/>
      <w:szCs w:val="52"/>
      <w:lang w:val="es" w:eastAsia="ca-ES-valencia"/>
    </w:rPr>
  </w:style>
  <w:style w:type="character" w:styleId="Refdecomentario">
    <w:name w:val="annotation reference"/>
    <w:basedOn w:val="Fuentedeprrafopredeter"/>
    <w:uiPriority w:val="99"/>
    <w:semiHidden/>
    <w:unhideWhenUsed/>
    <w:rsid w:val="00AE1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16C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16C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1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16C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paragraph">
    <w:name w:val="paragraph"/>
    <w:basedOn w:val="Normal"/>
    <w:rsid w:val="003B28B6"/>
    <w:pPr>
      <w:spacing w:before="100" w:beforeAutospacing="1" w:after="100" w:afterAutospacing="1"/>
    </w:pPr>
    <w:rPr>
      <w:lang w:val="ca-ES-valencia" w:eastAsia="ca-ES-valencia"/>
    </w:rPr>
  </w:style>
  <w:style w:type="character" w:customStyle="1" w:styleId="normaltextrun">
    <w:name w:val="normaltextrun"/>
    <w:basedOn w:val="Fuentedeprrafopredeter"/>
    <w:rsid w:val="003B28B6"/>
  </w:style>
  <w:style w:type="character" w:customStyle="1" w:styleId="eop">
    <w:name w:val="eop"/>
    <w:basedOn w:val="Fuentedeprrafopredeter"/>
    <w:rsid w:val="003B2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AFD00654ABE04C8FDCF91CBDC8525D" ma:contentTypeVersion="14" ma:contentTypeDescription="Crear nuevo documento." ma:contentTypeScope="" ma:versionID="2ac693497adcfe09f6bde0070f56e22c">
  <xsd:schema xmlns:xsd="http://www.w3.org/2001/XMLSchema" xmlns:xs="http://www.w3.org/2001/XMLSchema" xmlns:p="http://schemas.microsoft.com/office/2006/metadata/properties" xmlns:ns3="5c72d65f-d6d4-412b-a9c6-e1e2e77d9391" xmlns:ns4="694c2173-e2fc-4c31-b5d7-c8026f57edf8" targetNamespace="http://schemas.microsoft.com/office/2006/metadata/properties" ma:root="true" ma:fieldsID="953ab4a7eb48b04f20db71070a3d344a" ns3:_="" ns4:_="">
    <xsd:import namespace="5c72d65f-d6d4-412b-a9c6-e1e2e77d9391"/>
    <xsd:import namespace="694c2173-e2fc-4c31-b5d7-c8026f57ed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d65f-d6d4-412b-a9c6-e1e2e77d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c2173-e2fc-4c31-b5d7-c8026f57e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3647A7-68CA-46F8-B5A7-C4050CA6E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C815F-5D08-4A1A-A208-1A467398D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2d65f-d6d4-412b-a9c6-e1e2e77d9391"/>
    <ds:schemaRef ds:uri="694c2173-e2fc-4c31-b5d7-c8026f57e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EEE61-7F0B-4F11-94BC-B083FC35C4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Eva Bravo</cp:lastModifiedBy>
  <cp:revision>2</cp:revision>
  <dcterms:created xsi:type="dcterms:W3CDTF">2022-10-19T18:29:00Z</dcterms:created>
  <dcterms:modified xsi:type="dcterms:W3CDTF">2022-10-19T18:29:00Z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0x010100E3AFD00654ABE04C8FDCF91CBDC8525D</vt:lpwstr>
  </property>
</Properties>
</file>